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13AB" w14:textId="6CFE5C66" w:rsidR="007F456B" w:rsidRPr="00C73524" w:rsidRDefault="00C73524" w:rsidP="00C73524">
      <w:pPr>
        <w:jc w:val="center"/>
        <w:rPr>
          <w:sz w:val="32"/>
          <w:szCs w:val="32"/>
        </w:rPr>
      </w:pPr>
      <w:bookmarkStart w:id="0" w:name="_GoBack"/>
      <w:bookmarkEnd w:id="0"/>
      <w:r>
        <w:rPr>
          <w:sz w:val="32"/>
        </w:rPr>
        <w:t>NAHS tiene 3 opciones de IB para alumnos de tercer año (júniors) y de último año (séniors).</w:t>
      </w:r>
    </w:p>
    <w:p w14:paraId="752BA42C" w14:textId="26462B24" w:rsidR="00C73524" w:rsidRDefault="00C73524"/>
    <w:p w14:paraId="6CF1C0FE" w14:textId="2E5529C4" w:rsidR="00C73524" w:rsidRPr="00C73524" w:rsidRDefault="00C73524" w:rsidP="00C73524">
      <w:pPr>
        <w:pStyle w:val="ListParagraph"/>
        <w:numPr>
          <w:ilvl w:val="0"/>
          <w:numId w:val="1"/>
        </w:numPr>
        <w:rPr>
          <w:sz w:val="32"/>
          <w:szCs w:val="32"/>
        </w:rPr>
      </w:pPr>
      <w:r>
        <w:rPr>
          <w:sz w:val="32"/>
        </w:rPr>
        <w:t>Programa del diploma del IB</w:t>
      </w:r>
    </w:p>
    <w:p w14:paraId="34C103BB" w14:textId="2398AE14" w:rsidR="00C73524" w:rsidRPr="00C73524" w:rsidRDefault="00C73524" w:rsidP="00C73524">
      <w:pPr>
        <w:pStyle w:val="ListParagraph"/>
        <w:numPr>
          <w:ilvl w:val="0"/>
          <w:numId w:val="1"/>
        </w:numPr>
        <w:rPr>
          <w:sz w:val="32"/>
          <w:szCs w:val="32"/>
        </w:rPr>
      </w:pPr>
      <w:r>
        <w:rPr>
          <w:sz w:val="32"/>
        </w:rPr>
        <w:t>Programa relacionado con la carrera profesional del IB</w:t>
      </w:r>
    </w:p>
    <w:p w14:paraId="335AF21C" w14:textId="142FFD00" w:rsidR="00C73524" w:rsidRPr="00C73524" w:rsidRDefault="00C73524" w:rsidP="00C73524">
      <w:pPr>
        <w:pStyle w:val="ListParagraph"/>
        <w:numPr>
          <w:ilvl w:val="0"/>
          <w:numId w:val="1"/>
        </w:numPr>
        <w:rPr>
          <w:sz w:val="32"/>
          <w:szCs w:val="32"/>
        </w:rPr>
      </w:pPr>
      <w:r>
        <w:rPr>
          <w:sz w:val="32"/>
        </w:rPr>
        <w:t>Cursos del IB</w:t>
      </w:r>
    </w:p>
    <w:p w14:paraId="1009B6B4" w14:textId="3233FA01" w:rsidR="00C73524" w:rsidRDefault="00C73524" w:rsidP="00C73524"/>
    <w:p w14:paraId="0F0AB4E9" w14:textId="130E113E" w:rsidR="00C73524" w:rsidRDefault="00C73524" w:rsidP="00C73524">
      <w:r>
        <w:t>Las dos primeras son opciones de programa COMPLETO.</w:t>
      </w:r>
      <w:r w:rsidR="00AF6381">
        <w:t xml:space="preserve"> </w:t>
      </w:r>
      <w:r>
        <w:t>Los alumnos deben participar en el programa completo durante dos años (lo que significa que toman el número requerido de cursos del IB más el curso básico del IB para el programa (IB TOK o IB PPS) y completan el trabajo CORE para el programa.</w:t>
      </w:r>
    </w:p>
    <w:p w14:paraId="3F43B126" w14:textId="00627032" w:rsidR="00C73524" w:rsidRPr="00C73524" w:rsidRDefault="00C73524" w:rsidP="00C73524">
      <w:pPr>
        <w:rPr>
          <w:sz w:val="28"/>
          <w:szCs w:val="28"/>
        </w:rPr>
      </w:pPr>
      <w:r>
        <w:rPr>
          <w:sz w:val="28"/>
        </w:rPr>
        <w:t>DP – Ensayo extendido y creatividad, acción y servicio (Creativity, Action and Service, CAS)</w:t>
      </w:r>
    </w:p>
    <w:p w14:paraId="771A1E54" w14:textId="5B76EFF3" w:rsidR="00C73524" w:rsidRPr="00C73524" w:rsidRDefault="00C73524" w:rsidP="00C73524">
      <w:pPr>
        <w:rPr>
          <w:sz w:val="28"/>
          <w:szCs w:val="28"/>
        </w:rPr>
      </w:pPr>
      <w:r>
        <w:rPr>
          <w:sz w:val="28"/>
        </w:rPr>
        <w:t>CP – Proyecto reflexivo, aprendizaje de servicio y desarrollo del lenguaje</w:t>
      </w:r>
    </w:p>
    <w:p w14:paraId="7CE0298C" w14:textId="3EA6DA25" w:rsidR="00C73524" w:rsidRDefault="00C73524" w:rsidP="00C73524"/>
    <w:p w14:paraId="220B81B4" w14:textId="48909121" w:rsidR="00C73524" w:rsidRDefault="00C73524" w:rsidP="00C73524">
      <w:r>
        <w:t>Al final del último año y después de realizar sus exámenes del IB, el alumno podría recibir el diploma del IB o el certificado relacionado con la carrera profesional del IB.</w:t>
      </w:r>
    </w:p>
    <w:p w14:paraId="6D1C81BE" w14:textId="79AA3F4B" w:rsidR="00C73524" w:rsidRDefault="00C73524" w:rsidP="00C73524"/>
    <w:p w14:paraId="134B2865" w14:textId="40C8E8F8" w:rsidR="00C73524" w:rsidRDefault="00C73524" w:rsidP="00C73524">
      <w:r>
        <w:t xml:space="preserve">La </w:t>
      </w:r>
      <w:r w:rsidRPr="00C73524">
        <w:rPr>
          <w:sz w:val="28"/>
          <w:szCs w:val="28"/>
        </w:rPr>
        <w:t xml:space="preserve">tercera opción </w:t>
      </w:r>
      <w:r>
        <w:t xml:space="preserve">(cursos del IB) es cuando un alumno toma entre 1 y 2 cursos del </w:t>
      </w:r>
      <w:proofErr w:type="gramStart"/>
      <w:r>
        <w:t>IB</w:t>
      </w:r>
      <w:proofErr w:type="gramEnd"/>
      <w:r>
        <w:t xml:space="preserve"> pero no participa en ninguno de los programas completos.</w:t>
      </w:r>
      <w:r w:rsidR="00AF6381">
        <w:t xml:space="preserve"> </w:t>
      </w:r>
      <w:r>
        <w:t>Esto es similar a tomar cursos AP.</w:t>
      </w:r>
      <w:r w:rsidR="00AF6381">
        <w:t xml:space="preserve"> </w:t>
      </w:r>
      <w:r>
        <w:t>El beneficio aquí es que el horario del estudiante tiene mayor disponibilidad para que realice otros cursos o programas, como tomar clases AP o inscripción doble.</w:t>
      </w:r>
    </w:p>
    <w:p w14:paraId="5CC5EF1C" w14:textId="3072EEBF" w:rsidR="00C73524" w:rsidRDefault="00C73524" w:rsidP="00C73524"/>
    <w:p w14:paraId="443DEC9A" w14:textId="508504DC" w:rsidR="00C73524" w:rsidRPr="00C73524" w:rsidRDefault="00C73524" w:rsidP="00C73524">
      <w:pPr>
        <w:jc w:val="center"/>
        <w:rPr>
          <w:sz w:val="44"/>
          <w:szCs w:val="44"/>
        </w:rPr>
      </w:pPr>
      <w:r>
        <w:rPr>
          <w:sz w:val="44"/>
        </w:rPr>
        <w:t>Consulte el PowerPoint denominado “¿IB, CP o DP?” en esta pestaña para conocer los requisitos de las tres opciones del IB.</w:t>
      </w:r>
    </w:p>
    <w:p w14:paraId="094A3F6F" w14:textId="77777777" w:rsidR="00C73524" w:rsidRDefault="00C73524" w:rsidP="00C73524"/>
    <w:sectPr w:rsidR="00C7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F6505"/>
    <w:multiLevelType w:val="hybridMultilevel"/>
    <w:tmpl w:val="FAB2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4"/>
    <w:rsid w:val="007A10A5"/>
    <w:rsid w:val="007F456B"/>
    <w:rsid w:val="00982247"/>
    <w:rsid w:val="00AF6381"/>
    <w:rsid w:val="00C73524"/>
    <w:rsid w:val="00F34D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2346"/>
  <w15:chartTrackingRefBased/>
  <w15:docId w15:val="{924F783A-09EB-4F7D-831F-C5C438D3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EEC208BC9639439CAE8506AB2512E5" ma:contentTypeVersion="13" ma:contentTypeDescription="Create a new document." ma:contentTypeScope="" ma:versionID="ac63918a8dd76acb83c2e6017ca642b1">
  <xsd:schema xmlns:xsd="http://www.w3.org/2001/XMLSchema" xmlns:xs="http://www.w3.org/2001/XMLSchema" xmlns:p="http://schemas.microsoft.com/office/2006/metadata/properties" xmlns:ns3="f8badd10-7594-4637-b462-a27ff256a631" xmlns:ns4="9b132fad-f1f9-4374-9fe6-eb76435cb25b" targetNamespace="http://schemas.microsoft.com/office/2006/metadata/properties" ma:root="true" ma:fieldsID="c80ac98a2da3ccbf9fa27c7ec5b7edbc" ns3:_="" ns4:_="">
    <xsd:import namespace="f8badd10-7594-4637-b462-a27ff256a631"/>
    <xsd:import namespace="9b132fad-f1f9-4374-9fe6-eb76435cb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dd10-7594-4637-b462-a27ff256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32fad-f1f9-4374-9fe6-eb76435cb2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86D0B-02A1-49DD-92EE-F8A7FF3F3DEA}">
  <ds:schemaRefs>
    <ds:schemaRef ds:uri="http://schemas.microsoft.com/office/2006/documentManagement/types"/>
    <ds:schemaRef ds:uri="http://schemas.openxmlformats.org/package/2006/metadata/core-properties"/>
    <ds:schemaRef ds:uri="9b132fad-f1f9-4374-9fe6-eb76435cb25b"/>
    <ds:schemaRef ds:uri="http://purl.org/dc/dcmitype/"/>
    <ds:schemaRef ds:uri="http://schemas.microsoft.com/office/infopath/2007/PartnerControls"/>
    <ds:schemaRef ds:uri="http://purl.org/dc/elements/1.1/"/>
    <ds:schemaRef ds:uri="http://schemas.microsoft.com/office/2006/metadata/properties"/>
    <ds:schemaRef ds:uri="f8badd10-7594-4637-b462-a27ff256a631"/>
    <ds:schemaRef ds:uri="http://www.w3.org/XML/1998/namespace"/>
    <ds:schemaRef ds:uri="http://purl.org/dc/terms/"/>
  </ds:schemaRefs>
</ds:datastoreItem>
</file>

<file path=customXml/itemProps2.xml><?xml version="1.0" encoding="utf-8"?>
<ds:datastoreItem xmlns:ds="http://schemas.openxmlformats.org/officeDocument/2006/customXml" ds:itemID="{3592123C-B95D-4062-A0A1-576DD394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dd10-7594-4637-b462-a27ff256a631"/>
    <ds:schemaRef ds:uri="9b132fad-f1f9-4374-9fe6-eb76435cb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22AF-6B81-4A6B-8463-6D901D016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APStranslations</cp:lastModifiedBy>
  <cp:revision>2</cp:revision>
  <dcterms:created xsi:type="dcterms:W3CDTF">2021-09-22T11:44:00Z</dcterms:created>
  <dcterms:modified xsi:type="dcterms:W3CDTF">2021-09-22T11:44:00Z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0x01010036EEC208BC9639439CAE8506AB2512E5</vt:lpwstr>
  </property>
</Properties>
</file>